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3E3F6B" w14:textId="69D87EC8" w:rsidR="00CD2DC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5C5C6A">
        <w:rPr>
          <w:rFonts w:hint="eastAsia"/>
          <w:b/>
          <w:noProof/>
          <w:sz w:val="24"/>
          <w:lang w:eastAsia="zh-CN"/>
        </w:rPr>
        <w:t>50</w:t>
      </w:r>
      <w:r>
        <w:rPr>
          <w:b/>
          <w:i/>
          <w:noProof/>
          <w:sz w:val="28"/>
        </w:rPr>
        <w:tab/>
      </w:r>
      <w:r w:rsidR="00A37DD7" w:rsidRPr="00A37DD7">
        <w:rPr>
          <w:b/>
          <w:noProof/>
          <w:sz w:val="24"/>
        </w:rPr>
        <w:t>C1-244</w:t>
      </w:r>
      <w:r w:rsidR="00D13B13">
        <w:rPr>
          <w:rFonts w:hint="eastAsia"/>
          <w:b/>
          <w:noProof/>
          <w:sz w:val="24"/>
          <w:lang w:eastAsia="zh-CN"/>
        </w:rPr>
        <w:t>974</w:t>
      </w:r>
    </w:p>
    <w:p w14:paraId="0C13B54E" w14:textId="63EEDCE9" w:rsidR="00CD2DC1" w:rsidRDefault="005C5C6A" w:rsidP="00CD2D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Netherlands, 19-23 August </w:t>
      </w:r>
      <w:r w:rsidR="009604D8" w:rsidRPr="009604D8">
        <w:rPr>
          <w:b/>
          <w:noProof/>
          <w:sz w:val="24"/>
        </w:rPr>
        <w:t>2024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7CACCE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5C5C6A">
        <w:rPr>
          <w:rFonts w:hint="eastAsia"/>
          <w:lang w:eastAsia="zh-CN"/>
        </w:rPr>
        <w:t>Reply on</w:t>
      </w:r>
      <w:r w:rsidR="008E6249">
        <w:t xml:space="preserve"> </w:t>
      </w:r>
      <w:r w:rsidR="005C5C6A" w:rsidRPr="00262012">
        <w:t xml:space="preserve">LS on </w:t>
      </w:r>
      <w:r w:rsidR="005C5C6A">
        <w:rPr>
          <w:rFonts w:hint="eastAsia"/>
          <w:lang w:eastAsia="zh-CN"/>
        </w:rPr>
        <w:t>the</w:t>
      </w:r>
      <w:r w:rsidR="005C5C6A">
        <w:t xml:space="preserve"> maximum number of devices supported in SLPP</w:t>
      </w:r>
    </w:p>
    <w:p w14:paraId="65004854" w14:textId="0FC3D490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4C0EB2" w:rsidRPr="00262012">
        <w:t xml:space="preserve">LS on </w:t>
      </w:r>
      <w:r w:rsidR="004C0EB2">
        <w:rPr>
          <w:rFonts w:hint="eastAsia"/>
          <w:lang w:eastAsia="zh-CN"/>
        </w:rPr>
        <w:t>the</w:t>
      </w:r>
      <w:r w:rsidR="004C0EB2">
        <w:t xml:space="preserve"> maximum number of devices supported in SLPP</w:t>
      </w:r>
      <w:r w:rsidR="007850CF">
        <w:rPr>
          <w:rFonts w:hint="eastAsia"/>
          <w:lang w:eastAsia="zh-CN"/>
        </w:rPr>
        <w:t xml:space="preserve"> (</w:t>
      </w:r>
      <w:bookmarkStart w:id="0" w:name="OLE_LINK1"/>
      <w:r w:rsidR="007850CF" w:rsidRPr="007850CF">
        <w:rPr>
          <w:lang w:eastAsia="zh-CN"/>
        </w:rPr>
        <w:t>R2-2405988</w:t>
      </w:r>
      <w:bookmarkEnd w:id="0"/>
      <w:r w:rsidR="007850CF">
        <w:rPr>
          <w:rFonts w:hint="eastAsia"/>
          <w:lang w:eastAsia="zh-CN"/>
        </w:rPr>
        <w:t>)</w:t>
      </w:r>
    </w:p>
    <w:p w14:paraId="56E3B846" w14:textId="4B2C07DB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8E6249">
        <w:t>Rel-1</w:t>
      </w:r>
      <w:r w:rsidR="00AB15B2">
        <w:t>8</w:t>
      </w:r>
    </w:p>
    <w:p w14:paraId="792135A2" w14:textId="48A5D05A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5C5C6A" w:rsidRPr="00262012">
        <w:t>NR_pos_enh2</w:t>
      </w:r>
      <w:r w:rsidR="005C5C6A">
        <w:rPr>
          <w:rFonts w:hint="eastAsia"/>
          <w:lang w:eastAsia="zh-CN"/>
        </w:rPr>
        <w:t xml:space="preserve">, </w:t>
      </w:r>
      <w:proofErr w:type="spellStart"/>
      <w:r w:rsidR="005C5C6A">
        <w:rPr>
          <w:rFonts w:hint="eastAsia"/>
          <w:lang w:eastAsia="zh-CN"/>
        </w:rPr>
        <w:t>Ranging_SL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4F6E25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9604D8">
        <w:rPr>
          <w:rFonts w:hint="eastAsia"/>
          <w:lang w:eastAsia="zh-CN"/>
        </w:rPr>
        <w:t>CT1</w:t>
      </w:r>
    </w:p>
    <w:p w14:paraId="6AF9910D" w14:textId="35168D8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C5C6A">
        <w:rPr>
          <w:rFonts w:hint="eastAsia"/>
          <w:lang w:eastAsia="zh-CN"/>
        </w:rPr>
        <w:t>RAN</w:t>
      </w:r>
      <w:r w:rsidR="008E6249">
        <w:t>2</w:t>
      </w:r>
    </w:p>
    <w:p w14:paraId="033E954A" w14:textId="4B052B6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9604D8">
        <w:rPr>
          <w:lang w:eastAsia="zh-CN"/>
        </w:rPr>
        <w:t>CT4</w:t>
      </w:r>
      <w:r w:rsidR="00E44BF3">
        <w:rPr>
          <w:lang w:eastAsia="zh-CN"/>
        </w:rPr>
        <w:t>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62C6A1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F3D1F">
        <w:rPr>
          <w:bCs/>
          <w:lang w:eastAsia="zh-CN"/>
        </w:rPr>
        <w:t>Y</w:t>
      </w:r>
      <w:r w:rsidR="000F3D1F">
        <w:rPr>
          <w:rFonts w:hint="eastAsia"/>
          <w:bCs/>
          <w:lang w:eastAsia="zh-CN"/>
        </w:rPr>
        <w:t>iz</w:t>
      </w:r>
      <w:r w:rsidR="000F3D1F">
        <w:rPr>
          <w:bCs/>
          <w:lang w:eastAsia="zh-CN"/>
        </w:rPr>
        <w:t>hong Zhang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22BD7F6" w:rsidR="00463675" w:rsidRPr="000F3D1F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F3D1F">
        <w:rPr>
          <w:bCs/>
          <w:lang w:eastAsia="zh-CN"/>
        </w:rPr>
        <w:t>y</w:t>
      </w:r>
      <w:r w:rsidR="000F3D1F">
        <w:rPr>
          <w:rFonts w:hint="eastAsia"/>
          <w:bCs/>
          <w:lang w:eastAsia="zh-CN"/>
        </w:rPr>
        <w:t>iz</w:t>
      </w:r>
      <w:r w:rsidR="000F3D1F">
        <w:rPr>
          <w:bCs/>
          <w:lang w:eastAsia="zh-CN"/>
        </w:rPr>
        <w:t>hong.zhang@vivo.com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7FA2311" w:rsidR="00463675" w:rsidRPr="000F4E43" w:rsidRDefault="00463675" w:rsidP="000F4E43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r w:rsidR="00D13B13" w:rsidRPr="00D13B13">
        <w:rPr>
          <w:rFonts w:hint="eastAsia"/>
          <w:highlight w:val="red"/>
          <w:lang w:eastAsia="zh-CN"/>
        </w:rPr>
        <w:t>C1</w:t>
      </w:r>
      <w:r w:rsidR="00D13B13" w:rsidRPr="00454CCC">
        <w:rPr>
          <w:rFonts w:hint="eastAsia"/>
          <w:highlight w:val="red"/>
          <w:lang w:eastAsia="zh-CN"/>
        </w:rPr>
        <w:t>-24</w:t>
      </w:r>
      <w:r w:rsidR="00454CCC" w:rsidRPr="00454CCC">
        <w:rPr>
          <w:rFonts w:hint="eastAsia"/>
          <w:highlight w:val="red"/>
          <w:lang w:eastAsia="zh-CN"/>
        </w:rPr>
        <w:t>5018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5337BF2" w14:textId="28AD8D56" w:rsidR="005C5C6A" w:rsidRDefault="008E6249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CT1 </w:t>
      </w:r>
      <w:r w:rsidR="005C5C6A">
        <w:rPr>
          <w:rFonts w:ascii="Arial" w:hAnsi="Arial" w:cs="Arial" w:hint="eastAsia"/>
          <w:lang w:eastAsia="zh-CN"/>
        </w:rPr>
        <w:t>thanks RAN2</w:t>
      </w:r>
      <w:r w:rsidR="005C5C6A">
        <w:rPr>
          <w:rFonts w:ascii="Arial" w:hAnsi="Arial" w:cs="Arial"/>
          <w:lang w:eastAsia="zh-CN"/>
        </w:rPr>
        <w:t>’</w:t>
      </w:r>
      <w:r w:rsidR="005C5C6A">
        <w:rPr>
          <w:rFonts w:ascii="Arial" w:hAnsi="Arial" w:cs="Arial" w:hint="eastAsia"/>
          <w:lang w:eastAsia="zh-CN"/>
        </w:rPr>
        <w:t xml:space="preserve">s LS regarding </w:t>
      </w:r>
      <w:r w:rsidR="009D5908">
        <w:rPr>
          <w:rFonts w:ascii="Arial" w:hAnsi="Arial" w:cs="Arial"/>
          <w:lang w:eastAsia="zh-CN"/>
        </w:rPr>
        <w:t xml:space="preserve">to </w:t>
      </w:r>
      <w:r w:rsidR="005C5C6A">
        <w:rPr>
          <w:rFonts w:ascii="Arial" w:hAnsi="Arial" w:cs="Arial" w:hint="eastAsia"/>
          <w:lang w:eastAsia="zh-CN"/>
        </w:rPr>
        <w:t xml:space="preserve">the </w:t>
      </w:r>
      <w:r w:rsidR="005C5C6A">
        <w:rPr>
          <w:rFonts w:ascii="Arial" w:hAnsi="Arial" w:cs="Arial"/>
          <w:lang w:eastAsia="zh-CN"/>
        </w:rPr>
        <w:t>maximum number of devices that is supported in the SLPP messages</w:t>
      </w:r>
      <w:r w:rsidR="00EC7A32">
        <w:rPr>
          <w:rFonts w:ascii="Arial" w:hAnsi="Arial" w:cs="Arial"/>
          <w:lang w:eastAsia="zh-CN"/>
        </w:rPr>
        <w:t xml:space="preserve"> </w:t>
      </w:r>
      <w:r w:rsidR="00EC7A32" w:rsidRPr="00EC7A32">
        <w:rPr>
          <w:rFonts w:ascii="Arial" w:hAnsi="Arial" w:cs="Arial"/>
          <w:lang w:eastAsia="zh-CN"/>
        </w:rPr>
        <w:t>(R2-2405988)</w:t>
      </w:r>
      <w:r w:rsidR="00460395">
        <w:rPr>
          <w:rFonts w:ascii="Arial" w:hAnsi="Arial" w:cs="Arial" w:hint="eastAsia"/>
          <w:lang w:eastAsia="zh-CN"/>
        </w:rPr>
        <w:t>. CT1 would like to provide the following feedback:</w:t>
      </w:r>
    </w:p>
    <w:p w14:paraId="62093F6F" w14:textId="3B1032B9" w:rsidR="005E7288" w:rsidRDefault="007926DC" w:rsidP="00890C03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089750F6" w14:textId="200EF591" w:rsidR="00356889" w:rsidRPr="00B23F46" w:rsidRDefault="006D61F6" w:rsidP="00B23F46">
      <w:pPr>
        <w:rPr>
          <w:rFonts w:ascii="Arial" w:hAnsi="Arial" w:cs="Arial"/>
        </w:rPr>
      </w:pPr>
      <w:r w:rsidRPr="00B23F46">
        <w:rPr>
          <w:rFonts w:ascii="Arial" w:hAnsi="Arial" w:cs="Arial" w:hint="eastAsia"/>
        </w:rPr>
        <w:t>T</w:t>
      </w:r>
      <w:r w:rsidR="00356889" w:rsidRPr="00B23F46">
        <w:rPr>
          <w:rFonts w:ascii="Arial" w:hAnsi="Arial" w:cs="Arial" w:hint="eastAsia"/>
        </w:rPr>
        <w:t xml:space="preserve">he SLPP message is transmitted within </w:t>
      </w:r>
      <w:r w:rsidR="00AF7B1A" w:rsidRPr="00B23F46">
        <w:rPr>
          <w:rFonts w:ascii="Arial" w:hAnsi="Arial" w:cs="Arial" w:hint="eastAsia"/>
        </w:rPr>
        <w:t xml:space="preserve">the </w:t>
      </w:r>
      <w:r w:rsidR="00356889" w:rsidRPr="00B23F46">
        <w:rPr>
          <w:rFonts w:ascii="Arial" w:hAnsi="Arial" w:cs="Arial" w:hint="eastAsia"/>
        </w:rPr>
        <w:t>payload container IE</w:t>
      </w:r>
      <w:r w:rsidR="00AF7B1A" w:rsidRPr="00B23F46">
        <w:rPr>
          <w:rFonts w:ascii="Arial" w:hAnsi="Arial" w:cs="Arial" w:hint="eastAsia"/>
        </w:rPr>
        <w:t xml:space="preserve"> with a</w:t>
      </w:r>
      <w:r w:rsidR="00356889" w:rsidRPr="00B23F46">
        <w:rPr>
          <w:rFonts w:ascii="Arial" w:hAnsi="Arial" w:cs="Arial" w:hint="eastAsia"/>
        </w:rPr>
        <w:t xml:space="preserve"> maximum</w:t>
      </w:r>
      <w:r w:rsidR="00356889" w:rsidRPr="00B23F46">
        <w:rPr>
          <w:rFonts w:ascii="Arial" w:hAnsi="Arial" w:cs="Arial"/>
        </w:rPr>
        <w:t xml:space="preserve"> length of 65536 octets</w:t>
      </w:r>
      <w:r w:rsidR="00AF7B1A" w:rsidRPr="00B23F46">
        <w:rPr>
          <w:rFonts w:ascii="Arial" w:hAnsi="Arial" w:cs="Arial" w:hint="eastAsia"/>
        </w:rPr>
        <w:t>. Hence</w:t>
      </w:r>
      <w:r w:rsidR="00356889" w:rsidRPr="00B23F46">
        <w:rPr>
          <w:rFonts w:ascii="Arial" w:hAnsi="Arial" w:cs="Arial"/>
        </w:rPr>
        <w:t xml:space="preserve"> </w:t>
      </w:r>
      <w:r w:rsidR="00356889" w:rsidRPr="00B23F46">
        <w:rPr>
          <w:rFonts w:ascii="Arial" w:hAnsi="Arial" w:cs="Arial" w:hint="eastAsia"/>
        </w:rPr>
        <w:t>the payload container IE may not be able to e</w:t>
      </w:r>
      <w:r w:rsidR="00356889" w:rsidRPr="00B23F46">
        <w:rPr>
          <w:rFonts w:ascii="Arial" w:hAnsi="Arial" w:cs="Arial"/>
        </w:rPr>
        <w:t>ncapsulat</w:t>
      </w:r>
      <w:r w:rsidR="00356889" w:rsidRPr="00B23F46">
        <w:rPr>
          <w:rFonts w:ascii="Arial" w:hAnsi="Arial" w:cs="Arial" w:hint="eastAsia"/>
        </w:rPr>
        <w:t xml:space="preserve">e a complete SLPP message if the </w:t>
      </w:r>
      <w:r w:rsidR="00356889" w:rsidRPr="00B23F46">
        <w:rPr>
          <w:rFonts w:ascii="Arial" w:hAnsi="Arial" w:cs="Arial"/>
        </w:rPr>
        <w:t xml:space="preserve">number of other UEs (UE2-UEn) delivered by UE1 </w:t>
      </w:r>
      <w:r w:rsidR="00356889" w:rsidRPr="00B23F46">
        <w:rPr>
          <w:rFonts w:ascii="Arial" w:hAnsi="Arial" w:cs="Arial" w:hint="eastAsia"/>
        </w:rPr>
        <w:t>is 256 as defined by RAN2.</w:t>
      </w:r>
    </w:p>
    <w:p w14:paraId="324C9BD0" w14:textId="77777777" w:rsidR="00356889" w:rsidRDefault="00356889" w:rsidP="00B23F46">
      <w:pPr>
        <w:rPr>
          <w:lang w:eastAsia="zh-CN"/>
        </w:rPr>
      </w:pPr>
    </w:p>
    <w:p w14:paraId="7383AF35" w14:textId="5A74CFBE" w:rsidR="00890C03" w:rsidRPr="00890C03" w:rsidRDefault="00B23F46" w:rsidP="00890C03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 xml:space="preserve">To address the above issue, </w:t>
      </w:r>
      <w:r w:rsidR="00890C03" w:rsidRPr="00890C03">
        <w:rPr>
          <w:rFonts w:ascii="Arial" w:hAnsi="Arial" w:cs="Arial"/>
        </w:rPr>
        <w:t xml:space="preserve">CT1 observes that the maximum number of PC5 links for one UE is recommended as 8 as </w:t>
      </w:r>
      <w:r>
        <w:rPr>
          <w:rFonts w:ascii="Arial" w:hAnsi="Arial" w:cs="Arial" w:hint="eastAsia"/>
          <w:lang w:eastAsia="zh-CN"/>
        </w:rPr>
        <w:t>defined</w:t>
      </w:r>
      <w:r w:rsidR="00890C03" w:rsidRPr="00890C03">
        <w:rPr>
          <w:rFonts w:ascii="Arial" w:hAnsi="Arial" w:cs="Arial"/>
        </w:rPr>
        <w:t xml:space="preserve"> in TS 24.554 </w:t>
      </w:r>
      <w:r w:rsidR="00890C03">
        <w:rPr>
          <w:rFonts w:ascii="Arial" w:hAnsi="Arial" w:cs="Arial" w:hint="eastAsia"/>
          <w:lang w:eastAsia="zh-CN"/>
        </w:rPr>
        <w:t xml:space="preserve">since </w:t>
      </w:r>
      <w:r w:rsidR="00356889">
        <w:rPr>
          <w:rFonts w:ascii="Arial" w:hAnsi="Arial" w:cs="Arial" w:hint="eastAsia"/>
          <w:lang w:eastAsia="zh-CN"/>
        </w:rPr>
        <w:t xml:space="preserve">its first version of </w:t>
      </w:r>
      <w:r w:rsidR="00890C03">
        <w:rPr>
          <w:rFonts w:ascii="Arial" w:hAnsi="Arial" w:cs="Arial" w:hint="eastAsia"/>
          <w:lang w:eastAsia="zh-CN"/>
        </w:rPr>
        <w:t xml:space="preserve">R17 </w:t>
      </w:r>
      <w:r w:rsidR="00890C03" w:rsidRPr="00890C03">
        <w:rPr>
          <w:rFonts w:ascii="Arial" w:hAnsi="Arial" w:cs="Arial"/>
        </w:rPr>
        <w:t>and TS 24.587</w:t>
      </w:r>
      <w:r w:rsidR="00AF7B1A">
        <w:rPr>
          <w:rFonts w:ascii="Arial" w:hAnsi="Arial" w:cs="Arial" w:hint="eastAsia"/>
          <w:lang w:eastAsia="zh-CN"/>
        </w:rPr>
        <w:t xml:space="preserve"> </w:t>
      </w:r>
      <w:r w:rsidR="00356889">
        <w:rPr>
          <w:rFonts w:ascii="Arial" w:hAnsi="Arial" w:cs="Arial" w:hint="eastAsia"/>
          <w:lang w:eastAsia="zh-CN"/>
        </w:rPr>
        <w:t>since its first version of</w:t>
      </w:r>
      <w:r w:rsidR="00356889" w:rsidRPr="00890C03">
        <w:rPr>
          <w:rFonts w:ascii="Arial" w:hAnsi="Arial" w:cs="Arial"/>
        </w:rPr>
        <w:t xml:space="preserve"> </w:t>
      </w:r>
      <w:r w:rsidR="00890C03" w:rsidRPr="00890C03">
        <w:rPr>
          <w:rFonts w:ascii="Arial" w:hAnsi="Arial" w:cs="Arial"/>
        </w:rPr>
        <w:t>R16</w:t>
      </w:r>
      <w:r w:rsidR="00C302F9">
        <w:rPr>
          <w:rFonts w:ascii="Arial" w:hAnsi="Arial" w:cs="Arial" w:hint="eastAsia"/>
          <w:lang w:eastAsia="zh-CN"/>
        </w:rPr>
        <w:t xml:space="preserve"> (see below)</w:t>
      </w:r>
      <w:r w:rsidR="00890C03" w:rsidRPr="00890C03">
        <w:rPr>
          <w:rFonts w:ascii="Arial" w:hAnsi="Arial" w:cs="Arial"/>
        </w:rPr>
        <w:t xml:space="preserve">. Thus, for ranging service, </w:t>
      </w:r>
      <w:proofErr w:type="spellStart"/>
      <w:r w:rsidR="00890C03" w:rsidRPr="00890C03">
        <w:rPr>
          <w:rFonts w:ascii="Arial" w:hAnsi="Arial" w:cs="Arial"/>
        </w:rPr>
        <w:t>theminimum</w:t>
      </w:r>
      <w:proofErr w:type="spellEnd"/>
      <w:r w:rsidR="00890C03" w:rsidRPr="00890C03">
        <w:rPr>
          <w:rFonts w:ascii="Arial" w:hAnsi="Arial" w:cs="Arial"/>
        </w:rPr>
        <w:t xml:space="preserve"> number of other UEs (UE2-UEn)</w:t>
      </w:r>
      <w:r w:rsidR="006E2D97">
        <w:rPr>
          <w:rFonts w:ascii="Arial" w:hAnsi="Arial" w:cs="Arial"/>
        </w:rPr>
        <w:t xml:space="preserve"> with the associated information</w:t>
      </w:r>
      <w:r w:rsidR="00890C03" w:rsidRPr="00890C03">
        <w:rPr>
          <w:rFonts w:ascii="Arial" w:hAnsi="Arial" w:cs="Arial"/>
        </w:rPr>
        <w:t xml:space="preserve"> </w:t>
      </w:r>
      <w:r w:rsidR="00064592">
        <w:rPr>
          <w:rFonts w:ascii="Arial" w:hAnsi="Arial" w:cs="Arial"/>
        </w:rPr>
        <w:t xml:space="preserve">supported to be </w:t>
      </w:r>
      <w:r w:rsidR="00890C03" w:rsidRPr="00890C03">
        <w:rPr>
          <w:rFonts w:ascii="Arial" w:hAnsi="Arial" w:cs="Arial"/>
        </w:rPr>
        <w:t>delivered by UE1</w:t>
      </w:r>
      <w:r w:rsidR="006E2D97">
        <w:rPr>
          <w:rFonts w:ascii="Arial" w:hAnsi="Arial" w:cs="Arial"/>
        </w:rPr>
        <w:t>,</w:t>
      </w:r>
      <w:r w:rsidR="00890C03" w:rsidRPr="00890C03">
        <w:rPr>
          <w:rFonts w:ascii="Arial" w:hAnsi="Arial" w:cs="Arial"/>
        </w:rPr>
        <w:t xml:space="preserve"> shall not lower than </w:t>
      </w:r>
      <w:r w:rsidR="00890C03">
        <w:rPr>
          <w:rFonts w:ascii="Arial" w:hAnsi="Arial" w:cs="Arial" w:hint="eastAsia"/>
          <w:lang w:eastAsia="zh-CN"/>
        </w:rPr>
        <w:t>7</w:t>
      </w:r>
      <w:r w:rsidR="00890C03" w:rsidRPr="00890C03">
        <w:rPr>
          <w:rFonts w:ascii="Arial" w:hAnsi="Arial" w:cs="Arial"/>
        </w:rPr>
        <w:t>.</w:t>
      </w:r>
    </w:p>
    <w:p w14:paraId="69ACDD9E" w14:textId="77777777" w:rsidR="00890C03" w:rsidRPr="00890C03" w:rsidRDefault="00890C03" w:rsidP="00890C03">
      <w:pPr>
        <w:ind w:leftChars="360" w:left="720"/>
        <w:rPr>
          <w:rFonts w:ascii="Arial" w:hAnsi="Arial" w:cs="Arial"/>
          <w:lang w:eastAsia="zh-CN"/>
        </w:rPr>
      </w:pPr>
    </w:p>
    <w:p w14:paraId="6BC1482C" w14:textId="77777777" w:rsidR="00C302F9" w:rsidRDefault="00C302F9" w:rsidP="00C302F9">
      <w:pPr>
        <w:ind w:leftChars="300" w:left="600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lause </w:t>
      </w:r>
      <w:r w:rsidRPr="00890C03">
        <w:rPr>
          <w:lang w:eastAsia="zh-CN"/>
        </w:rPr>
        <w:t>6.1.2.2.1</w:t>
      </w:r>
      <w:r>
        <w:rPr>
          <w:rFonts w:hint="eastAsia"/>
          <w:lang w:eastAsia="zh-CN"/>
        </w:rPr>
        <w:t xml:space="preserve"> of TS 24.587:</w:t>
      </w:r>
    </w:p>
    <w:p w14:paraId="70FAA031" w14:textId="77777777" w:rsidR="00C302F9" w:rsidRPr="00890C03" w:rsidRDefault="00C302F9" w:rsidP="00C302F9">
      <w:pPr>
        <w:pStyle w:val="NO"/>
        <w:ind w:leftChars="442" w:left="1735"/>
        <w:rPr>
          <w:i/>
          <w:iCs/>
        </w:rPr>
      </w:pPr>
      <w:r w:rsidRPr="00890C03">
        <w:rPr>
          <w:i/>
          <w:iCs/>
        </w:rPr>
        <w:t>NOTE 1:</w:t>
      </w:r>
      <w:r w:rsidRPr="00890C03">
        <w:rPr>
          <w:i/>
          <w:iCs/>
        </w:rPr>
        <w:tab/>
        <w:t xml:space="preserve">The recommended maximum number of established 5G </w:t>
      </w:r>
      <w:proofErr w:type="spellStart"/>
      <w:r w:rsidRPr="00890C03">
        <w:rPr>
          <w:i/>
          <w:iCs/>
        </w:rPr>
        <w:t>ProSe</w:t>
      </w:r>
      <w:proofErr w:type="spellEnd"/>
      <w:r w:rsidRPr="00890C03">
        <w:rPr>
          <w:i/>
          <w:iCs/>
        </w:rPr>
        <w:t xml:space="preserve"> direct links is 8.</w:t>
      </w:r>
    </w:p>
    <w:p w14:paraId="59E05A55" w14:textId="77777777" w:rsidR="00C302F9" w:rsidRDefault="00C302F9" w:rsidP="00C302F9">
      <w:pPr>
        <w:ind w:leftChars="300" w:left="600"/>
        <w:rPr>
          <w:noProof/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lause 7.2.2.1 of </w:t>
      </w:r>
      <w:r>
        <w:rPr>
          <w:rFonts w:hint="eastAsia"/>
          <w:noProof/>
          <w:lang w:eastAsia="zh-CN"/>
        </w:rPr>
        <w:t>TS 24.554:</w:t>
      </w:r>
    </w:p>
    <w:p w14:paraId="0507A03F" w14:textId="0EF64354" w:rsidR="00890C03" w:rsidRDefault="00C302F9" w:rsidP="00C302F9">
      <w:pPr>
        <w:pStyle w:val="NO"/>
        <w:ind w:leftChars="442" w:left="1735"/>
        <w:rPr>
          <w:lang w:eastAsia="zh-CN"/>
        </w:rPr>
      </w:pPr>
      <w:r w:rsidRPr="00890C03">
        <w:t>NOTE 1:</w:t>
      </w:r>
      <w:r w:rsidRPr="00890C03">
        <w:tab/>
        <w:t xml:space="preserve">The recommended maximum number of established 5G </w:t>
      </w:r>
      <w:proofErr w:type="spellStart"/>
      <w:r w:rsidRPr="00890C03">
        <w:t>ProSe</w:t>
      </w:r>
      <w:proofErr w:type="spellEnd"/>
      <w:r w:rsidRPr="00890C03">
        <w:t xml:space="preserve"> direct links is 8.</w:t>
      </w:r>
    </w:p>
    <w:p w14:paraId="45F08D53" w14:textId="4E52A2DC" w:rsidR="00890C03" w:rsidRPr="005A02CB" w:rsidRDefault="00890C03" w:rsidP="00890C03">
      <w:pPr>
        <w:rPr>
          <w:rFonts w:ascii="Arial" w:hAnsi="Arial" w:cs="Arial"/>
          <w:lang w:eastAsia="zh-CN"/>
        </w:rPr>
      </w:pPr>
      <w:r w:rsidRPr="005A02CB">
        <w:rPr>
          <w:rFonts w:ascii="Arial" w:hAnsi="Arial" w:cs="Arial" w:hint="eastAsia"/>
          <w:lang w:eastAsia="zh-CN"/>
        </w:rPr>
        <w:t xml:space="preserve">CT1 </w:t>
      </w:r>
      <w:r w:rsidR="00C302F9" w:rsidRPr="005A02CB">
        <w:rPr>
          <w:rFonts w:ascii="Arial" w:hAnsi="Arial" w:cs="Arial" w:hint="eastAsia"/>
          <w:lang w:eastAsia="zh-CN"/>
        </w:rPr>
        <w:t xml:space="preserve">then </w:t>
      </w:r>
      <w:proofErr w:type="spellStart"/>
      <w:r w:rsidRPr="005A02CB">
        <w:rPr>
          <w:rFonts w:ascii="Arial" w:hAnsi="Arial" w:cs="Arial"/>
          <w:lang w:eastAsia="zh-CN"/>
        </w:rPr>
        <w:t>evalute</w:t>
      </w:r>
      <w:r w:rsidRPr="005A02CB">
        <w:rPr>
          <w:rFonts w:ascii="Arial" w:hAnsi="Arial" w:cs="Arial" w:hint="eastAsia"/>
          <w:lang w:eastAsia="zh-CN"/>
        </w:rPr>
        <w:t>s</w:t>
      </w:r>
      <w:proofErr w:type="spellEnd"/>
      <w:r w:rsidRPr="005A02CB">
        <w:rPr>
          <w:rFonts w:ascii="Arial" w:hAnsi="Arial" w:cs="Arial"/>
          <w:lang w:eastAsia="zh-CN"/>
        </w:rPr>
        <w:t xml:space="preserve"> the maximum number of </w:t>
      </w:r>
      <w:r w:rsidR="009A450B">
        <w:rPr>
          <w:rFonts w:ascii="Arial" w:hAnsi="Arial" w:cs="Arial"/>
          <w:lang w:eastAsia="zh-CN"/>
        </w:rPr>
        <w:t>UEs</w:t>
      </w:r>
      <w:r w:rsidR="00560655">
        <w:rPr>
          <w:rFonts w:ascii="Arial" w:hAnsi="Arial" w:cs="Arial"/>
          <w:lang w:eastAsia="zh-CN"/>
        </w:rPr>
        <w:t>,</w:t>
      </w:r>
      <w:r w:rsidR="009A450B">
        <w:rPr>
          <w:rFonts w:ascii="Arial" w:hAnsi="Arial" w:cs="Arial"/>
          <w:lang w:eastAsia="zh-CN"/>
        </w:rPr>
        <w:t xml:space="preserve"> </w:t>
      </w:r>
      <w:r w:rsidR="00CB6264">
        <w:rPr>
          <w:rFonts w:ascii="Arial" w:hAnsi="Arial" w:cs="Arial"/>
          <w:lang w:eastAsia="zh-CN"/>
        </w:rPr>
        <w:t xml:space="preserve">with the </w:t>
      </w:r>
      <w:proofErr w:type="spellStart"/>
      <w:r w:rsidR="00CB6264">
        <w:rPr>
          <w:rFonts w:ascii="Arial" w:hAnsi="Arial" w:cs="Arial"/>
          <w:lang w:eastAsia="zh-CN"/>
        </w:rPr>
        <w:t>associcated</w:t>
      </w:r>
      <w:proofErr w:type="spellEnd"/>
      <w:r w:rsidR="00CB6264">
        <w:rPr>
          <w:rFonts w:ascii="Arial" w:hAnsi="Arial" w:cs="Arial"/>
          <w:lang w:eastAsia="zh-CN"/>
        </w:rPr>
        <w:t xml:space="preserve"> information to be </w:t>
      </w:r>
      <w:r w:rsidR="00CB6264">
        <w:rPr>
          <w:rFonts w:ascii="Arial" w:hAnsi="Arial" w:cs="Arial"/>
        </w:rPr>
        <w:t>exchanged between UE1 and LMF via</w:t>
      </w:r>
      <w:r w:rsidR="00CB6264">
        <w:rPr>
          <w:rFonts w:ascii="Arial" w:hAnsi="Arial" w:cs="Arial"/>
          <w:lang w:eastAsia="zh-CN"/>
        </w:rPr>
        <w:t xml:space="preserve"> </w:t>
      </w:r>
      <w:r w:rsidRPr="005A02CB">
        <w:rPr>
          <w:rFonts w:ascii="Arial" w:hAnsi="Arial" w:cs="Arial"/>
          <w:lang w:eastAsia="zh-CN"/>
        </w:rPr>
        <w:t>SLPP</w:t>
      </w:r>
      <w:r w:rsidR="00560655">
        <w:rPr>
          <w:rFonts w:ascii="Arial" w:hAnsi="Arial" w:cs="Arial"/>
          <w:lang w:eastAsia="zh-CN"/>
        </w:rPr>
        <w:t xml:space="preserve"> message</w:t>
      </w:r>
      <w:r w:rsidR="00CB6264">
        <w:rPr>
          <w:rFonts w:ascii="Arial" w:hAnsi="Arial" w:cs="Arial"/>
          <w:lang w:eastAsia="zh-CN"/>
        </w:rPr>
        <w:t>(s)</w:t>
      </w:r>
      <w:r w:rsidR="00560655">
        <w:rPr>
          <w:rFonts w:ascii="Arial" w:hAnsi="Arial" w:cs="Arial"/>
          <w:lang w:eastAsia="zh-CN"/>
        </w:rPr>
        <w:t>,</w:t>
      </w:r>
      <w:r w:rsidRPr="005A02CB">
        <w:rPr>
          <w:rFonts w:ascii="Arial" w:hAnsi="Arial" w:cs="Arial"/>
          <w:lang w:eastAsia="zh-CN"/>
        </w:rPr>
        <w:t xml:space="preserve"> that the UE needs to support from CT1 perspective</w:t>
      </w:r>
      <w:r w:rsidR="00560655">
        <w:rPr>
          <w:rFonts w:ascii="Arial" w:hAnsi="Arial" w:cs="Arial"/>
          <w:lang w:eastAsia="zh-CN"/>
        </w:rPr>
        <w:t>,</w:t>
      </w:r>
      <w:r w:rsidRPr="005A02CB">
        <w:rPr>
          <w:rFonts w:ascii="Arial" w:hAnsi="Arial" w:cs="Arial"/>
          <w:lang w:eastAsia="zh-CN"/>
        </w:rPr>
        <w:t xml:space="preserve"> </w:t>
      </w:r>
      <w:r w:rsidR="00C302F9" w:rsidRPr="005A02CB">
        <w:rPr>
          <w:rFonts w:ascii="Arial" w:hAnsi="Arial" w:cs="Arial" w:hint="eastAsia"/>
          <w:lang w:eastAsia="zh-CN"/>
        </w:rPr>
        <w:t>and achieve</w:t>
      </w:r>
      <w:r w:rsidR="00BF3B98">
        <w:rPr>
          <w:rFonts w:ascii="Arial" w:hAnsi="Arial" w:cs="Arial"/>
          <w:lang w:eastAsia="zh-CN"/>
        </w:rPr>
        <w:t>s</w:t>
      </w:r>
      <w:r w:rsidR="00C302F9" w:rsidRPr="005A02CB">
        <w:rPr>
          <w:rFonts w:ascii="Arial" w:hAnsi="Arial" w:cs="Arial" w:hint="eastAsia"/>
          <w:lang w:eastAsia="zh-CN"/>
        </w:rPr>
        <w:t xml:space="preserve"> the consensus that </w:t>
      </w:r>
      <w:r w:rsidRPr="005A02CB">
        <w:rPr>
          <w:rFonts w:ascii="Arial" w:hAnsi="Arial" w:cs="Arial"/>
          <w:lang w:eastAsia="zh-CN"/>
        </w:rPr>
        <w:t xml:space="preserve">the </w:t>
      </w:r>
      <w:r w:rsidR="00C302F9" w:rsidRPr="005A02CB">
        <w:rPr>
          <w:rFonts w:ascii="Arial" w:hAnsi="Arial" w:cs="Arial" w:hint="eastAsia"/>
          <w:lang w:eastAsia="zh-CN"/>
        </w:rPr>
        <w:t>maximum</w:t>
      </w:r>
      <w:r w:rsidRPr="005A02CB">
        <w:rPr>
          <w:rFonts w:ascii="Arial" w:hAnsi="Arial" w:cs="Arial"/>
          <w:lang w:eastAsia="zh-CN"/>
        </w:rPr>
        <w:t xml:space="preserve"> number of other UEs (UE2-UEn) </w:t>
      </w:r>
      <w:r w:rsidR="00BF3B98">
        <w:rPr>
          <w:rFonts w:ascii="Arial" w:hAnsi="Arial" w:cs="Arial"/>
          <w:lang w:eastAsia="zh-CN"/>
        </w:rPr>
        <w:t xml:space="preserve">with the associated information to be </w:t>
      </w:r>
      <w:r w:rsidRPr="005A02CB">
        <w:rPr>
          <w:rFonts w:ascii="Arial" w:hAnsi="Arial" w:cs="Arial"/>
          <w:lang w:eastAsia="zh-CN"/>
        </w:rPr>
        <w:t xml:space="preserve">delivered by UE1 shall not </w:t>
      </w:r>
      <w:r w:rsidR="00C302F9" w:rsidRPr="005A02CB">
        <w:rPr>
          <w:rFonts w:ascii="Arial" w:hAnsi="Arial" w:cs="Arial" w:hint="eastAsia"/>
          <w:lang w:eastAsia="zh-CN"/>
        </w:rPr>
        <w:t>greater</w:t>
      </w:r>
      <w:r w:rsidRPr="005A02CB">
        <w:rPr>
          <w:rFonts w:ascii="Arial" w:hAnsi="Arial" w:cs="Arial"/>
          <w:lang w:eastAsia="zh-CN"/>
        </w:rPr>
        <w:t xml:space="preserve"> than 63</w:t>
      </w:r>
      <w:r w:rsidR="00C302F9" w:rsidRPr="005A02CB">
        <w:rPr>
          <w:rFonts w:ascii="Arial" w:hAnsi="Arial" w:cs="Arial" w:hint="eastAsia"/>
          <w:lang w:eastAsia="zh-CN"/>
        </w:rPr>
        <w:t xml:space="preserve"> </w:t>
      </w:r>
      <w:r w:rsidR="00C51040">
        <w:rPr>
          <w:rFonts w:ascii="Arial" w:hAnsi="Arial" w:cs="Arial" w:hint="eastAsia"/>
          <w:lang w:eastAsia="zh-CN"/>
        </w:rPr>
        <w:t>in</w:t>
      </w:r>
      <w:r w:rsidR="00C302F9" w:rsidRPr="005A02CB">
        <w:rPr>
          <w:rFonts w:ascii="Arial" w:hAnsi="Arial" w:cs="Arial" w:hint="eastAsia"/>
          <w:lang w:eastAsia="zh-CN"/>
        </w:rPr>
        <w:t xml:space="preserve"> R18</w:t>
      </w:r>
      <w:r w:rsidR="00AF7B1A">
        <w:rPr>
          <w:rFonts w:ascii="Arial" w:hAnsi="Arial" w:cs="Arial" w:hint="eastAsia"/>
          <w:lang w:eastAsia="zh-CN"/>
        </w:rPr>
        <w:t xml:space="preserve"> (see attachment)</w:t>
      </w:r>
      <w:r w:rsidR="00C302F9" w:rsidRPr="005A02CB">
        <w:rPr>
          <w:rFonts w:ascii="Arial" w:hAnsi="Arial" w:cs="Arial" w:hint="eastAsia"/>
          <w:lang w:eastAsia="zh-CN"/>
        </w:rPr>
        <w:t xml:space="preserve">. </w:t>
      </w:r>
    </w:p>
    <w:p w14:paraId="776ECC33" w14:textId="77777777" w:rsidR="00460395" w:rsidRPr="00AF7B1A" w:rsidRDefault="00460395" w:rsidP="00460395">
      <w:pPr>
        <w:ind w:leftChars="360" w:left="720"/>
        <w:rPr>
          <w:rFonts w:ascii="Arial" w:hAnsi="Arial" w:cs="Arial"/>
          <w:lang w:eastAsia="zh-CN"/>
        </w:rPr>
      </w:pPr>
    </w:p>
    <w:p w14:paraId="0884C8EB" w14:textId="3EA97A3F" w:rsidR="005C5C6A" w:rsidRDefault="005C5C6A" w:rsidP="00460395">
      <w:pPr>
        <w:rPr>
          <w:rFonts w:ascii="Arial" w:hAnsi="Arial" w:cs="Arial"/>
          <w:lang w:eastAsia="zh-CN"/>
        </w:rPr>
      </w:pPr>
    </w:p>
    <w:p w14:paraId="606E9853" w14:textId="77777777" w:rsidR="00C020E6" w:rsidRPr="00C51040" w:rsidRDefault="00C020E6" w:rsidP="00E44EB5">
      <w:pPr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227D02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8E6249" w:rsidRPr="008E6249">
        <w:rPr>
          <w:rFonts w:ascii="Arial" w:hAnsi="Arial" w:cs="Arial"/>
          <w:b/>
        </w:rPr>
        <w:t xml:space="preserve"> </w:t>
      </w:r>
      <w:r w:rsidR="00F20357">
        <w:rPr>
          <w:rFonts w:ascii="Arial" w:hAnsi="Arial" w:cs="Arial"/>
          <w:b/>
        </w:rPr>
        <w:t>RAN</w:t>
      </w:r>
      <w:r w:rsidR="00F20357" w:rsidRPr="008E6249">
        <w:rPr>
          <w:rFonts w:ascii="Arial" w:hAnsi="Arial" w:cs="Arial"/>
          <w:b/>
        </w:rPr>
        <w:t>2</w:t>
      </w:r>
    </w:p>
    <w:p w14:paraId="4CFA2AD2" w14:textId="0A36C4C8" w:rsidR="00463675" w:rsidRPr="00B82CD0" w:rsidRDefault="00463675" w:rsidP="00B82CD0">
      <w:pPr>
        <w:spacing w:after="120"/>
        <w:ind w:left="993" w:hanging="993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8E6249" w:rsidRPr="008E6249">
        <w:rPr>
          <w:rFonts w:ascii="Arial" w:hAnsi="Arial" w:cs="Arial"/>
        </w:rPr>
        <w:t xml:space="preserve">CT1 kindly asks </w:t>
      </w:r>
      <w:r w:rsidR="005C5C6A">
        <w:rPr>
          <w:rFonts w:ascii="Arial" w:hAnsi="Arial" w:cs="Arial" w:hint="eastAsia"/>
          <w:lang w:eastAsia="zh-CN"/>
        </w:rPr>
        <w:t>RAN</w:t>
      </w:r>
      <w:r w:rsidR="008E6249" w:rsidRPr="008E6249">
        <w:rPr>
          <w:rFonts w:ascii="Arial" w:hAnsi="Arial" w:cs="Arial"/>
        </w:rPr>
        <w:t xml:space="preserve">2 to </w:t>
      </w:r>
      <w:r w:rsidR="005C5C6A">
        <w:rPr>
          <w:rFonts w:ascii="Arial" w:hAnsi="Arial" w:cs="Arial" w:hint="eastAsia"/>
          <w:lang w:eastAsia="zh-CN"/>
        </w:rPr>
        <w:t>take above information into account</w:t>
      </w:r>
      <w:r w:rsidR="00C51040">
        <w:rPr>
          <w:rFonts w:ascii="Arial" w:hAnsi="Arial" w:cs="Arial" w:hint="eastAsia"/>
          <w:lang w:eastAsia="zh-CN"/>
        </w:rPr>
        <w:t xml:space="preserve">, </w:t>
      </w:r>
      <w:r w:rsidR="005C5C6A">
        <w:rPr>
          <w:rFonts w:ascii="Arial" w:hAnsi="Arial" w:cs="Arial" w:hint="eastAsia"/>
          <w:lang w:eastAsia="zh-CN"/>
        </w:rPr>
        <w:t>update the</w:t>
      </w:r>
      <w:r w:rsidR="004C0EB2">
        <w:rPr>
          <w:rFonts w:ascii="Arial" w:hAnsi="Arial" w:cs="Arial" w:hint="eastAsia"/>
          <w:lang w:eastAsia="zh-CN"/>
        </w:rPr>
        <w:t xml:space="preserve"> corresponding</w:t>
      </w:r>
      <w:r w:rsidR="005C5C6A">
        <w:rPr>
          <w:rFonts w:ascii="Arial" w:hAnsi="Arial" w:cs="Arial" w:hint="eastAsia"/>
          <w:lang w:eastAsia="zh-CN"/>
        </w:rPr>
        <w:t xml:space="preserve"> specification</w:t>
      </w:r>
      <w:r w:rsidR="00F20357">
        <w:rPr>
          <w:rFonts w:ascii="Arial" w:hAnsi="Arial" w:cs="Arial"/>
          <w:lang w:eastAsia="zh-CN"/>
        </w:rPr>
        <w:t xml:space="preserve"> if needed</w:t>
      </w:r>
      <w:r w:rsidR="006D61F6">
        <w:rPr>
          <w:rFonts w:ascii="Arial" w:hAnsi="Arial" w:cs="Arial" w:hint="eastAsia"/>
          <w:lang w:eastAsia="zh-CN"/>
        </w:rPr>
        <w:t xml:space="preserve">, and keep CT1 informed of </w:t>
      </w:r>
      <w:r w:rsidR="006D61F6">
        <w:rPr>
          <w:rFonts w:ascii="Arial" w:hAnsi="Arial" w:cs="Arial"/>
          <w:lang w:eastAsia="zh-CN"/>
        </w:rPr>
        <w:t>the</w:t>
      </w:r>
      <w:r w:rsidR="006D61F6">
        <w:rPr>
          <w:rFonts w:ascii="Arial" w:hAnsi="Arial" w:cs="Arial" w:hint="eastAsia"/>
          <w:lang w:eastAsia="zh-CN"/>
        </w:rPr>
        <w:t xml:space="preserve"> final decision.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3D0F806" w14:textId="0E86B4AC" w:rsidR="005C5C6A" w:rsidRDefault="005C5C6A" w:rsidP="005C5C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proofErr w:type="gramStart"/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</w:t>
      </w:r>
      <w:proofErr w:type="gramEnd"/>
      <w:r>
        <w:rPr>
          <w:rFonts w:ascii="Arial" w:hAnsi="Arial" w:cs="Arial"/>
          <w:bCs/>
        </w:rPr>
        <w:t xml:space="preserve"> 2024..............</w:t>
      </w:r>
      <w:r>
        <w:rPr>
          <w:rFonts w:ascii="Arial" w:hAnsi="Arial" w:cs="Arial" w:hint="eastAsia"/>
          <w:bCs/>
          <w:lang w:eastAsia="zh-CN"/>
        </w:rPr>
        <w:t>Hefei</w:t>
      </w:r>
      <w:r>
        <w:rPr>
          <w:rFonts w:ascii="Arial" w:hAnsi="Arial" w:cs="Arial"/>
          <w:bCs/>
        </w:rPr>
        <w:t>, CN</w:t>
      </w:r>
    </w:p>
    <w:p w14:paraId="72C7DE16" w14:textId="77777777" w:rsidR="005C5C6A" w:rsidRDefault="005C5C6A" w:rsidP="005C5C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proofErr w:type="gramStart"/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</w:t>
      </w:r>
      <w:proofErr w:type="gramEnd"/>
      <w:r>
        <w:rPr>
          <w:rFonts w:ascii="Arial" w:hAnsi="Arial" w:cs="Arial"/>
          <w:bCs/>
        </w:rPr>
        <w:t xml:space="preserve"> 2024..............Orlando, US</w:t>
      </w:r>
    </w:p>
    <w:p w14:paraId="1E675422" w14:textId="5F2F4759" w:rsidR="0090582E" w:rsidRPr="00F0649B" w:rsidRDefault="0090582E" w:rsidP="005C5C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3063E5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CB9F53" w14:textId="77777777" w:rsidR="004B5EEE" w:rsidRDefault="004B5EEE">
      <w:r>
        <w:separator/>
      </w:r>
    </w:p>
  </w:endnote>
  <w:endnote w:type="continuationSeparator" w:id="0">
    <w:p w14:paraId="42172500" w14:textId="77777777" w:rsidR="004B5EEE" w:rsidRDefault="004B5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7DCC93" w14:textId="77777777" w:rsidR="004B5EEE" w:rsidRDefault="004B5EEE">
      <w:r>
        <w:separator/>
      </w:r>
    </w:p>
  </w:footnote>
  <w:footnote w:type="continuationSeparator" w:id="0">
    <w:p w14:paraId="134D8177" w14:textId="77777777" w:rsidR="004B5EEE" w:rsidRDefault="004B5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E3C1B"/>
    <w:multiLevelType w:val="hybridMultilevel"/>
    <w:tmpl w:val="30DE0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417EB7"/>
    <w:multiLevelType w:val="hybridMultilevel"/>
    <w:tmpl w:val="5746B29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D815BB0"/>
    <w:multiLevelType w:val="hybridMultilevel"/>
    <w:tmpl w:val="67B88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C326471"/>
    <w:multiLevelType w:val="hybridMultilevel"/>
    <w:tmpl w:val="055CE7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037EA5"/>
    <w:multiLevelType w:val="hybridMultilevel"/>
    <w:tmpl w:val="B3E02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4257656">
    <w:abstractNumId w:val="16"/>
  </w:num>
  <w:num w:numId="2" w16cid:durableId="352459533">
    <w:abstractNumId w:val="15"/>
  </w:num>
  <w:num w:numId="3" w16cid:durableId="1057557232">
    <w:abstractNumId w:val="14"/>
  </w:num>
  <w:num w:numId="4" w16cid:durableId="36903204">
    <w:abstractNumId w:val="12"/>
  </w:num>
  <w:num w:numId="5" w16cid:durableId="170485748">
    <w:abstractNumId w:val="9"/>
  </w:num>
  <w:num w:numId="6" w16cid:durableId="691033010">
    <w:abstractNumId w:val="7"/>
  </w:num>
  <w:num w:numId="7" w16cid:durableId="118840885">
    <w:abstractNumId w:val="6"/>
  </w:num>
  <w:num w:numId="8" w16cid:durableId="1936748927">
    <w:abstractNumId w:val="5"/>
  </w:num>
  <w:num w:numId="9" w16cid:durableId="1051418540">
    <w:abstractNumId w:val="4"/>
  </w:num>
  <w:num w:numId="10" w16cid:durableId="2143767401">
    <w:abstractNumId w:val="8"/>
  </w:num>
  <w:num w:numId="11" w16cid:durableId="576982660">
    <w:abstractNumId w:val="3"/>
  </w:num>
  <w:num w:numId="12" w16cid:durableId="513957237">
    <w:abstractNumId w:val="2"/>
  </w:num>
  <w:num w:numId="13" w16cid:durableId="776799673">
    <w:abstractNumId w:val="1"/>
  </w:num>
  <w:num w:numId="14" w16cid:durableId="76637462">
    <w:abstractNumId w:val="0"/>
  </w:num>
  <w:num w:numId="15" w16cid:durableId="734090898">
    <w:abstractNumId w:val="10"/>
  </w:num>
  <w:num w:numId="16" w16cid:durableId="1945453563">
    <w:abstractNumId w:val="11"/>
  </w:num>
  <w:num w:numId="17" w16cid:durableId="1726827967">
    <w:abstractNumId w:val="17"/>
  </w:num>
  <w:num w:numId="18" w16cid:durableId="1318144540">
    <w:abstractNumId w:val="13"/>
  </w:num>
  <w:num w:numId="19" w16cid:durableId="1797793598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hideSpellingErrors/>
  <w:hideGrammaticalErrors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0sDQxNLYwNzU2MTdW0lEKTi0uzszPAykwtqgFAOQjA1UtAAAA"/>
  </w:docVars>
  <w:rsids>
    <w:rsidRoot w:val="00923E7C"/>
    <w:rsid w:val="000138DC"/>
    <w:rsid w:val="00027ACA"/>
    <w:rsid w:val="00037DBD"/>
    <w:rsid w:val="00061460"/>
    <w:rsid w:val="00064592"/>
    <w:rsid w:val="00082127"/>
    <w:rsid w:val="0008475D"/>
    <w:rsid w:val="00084AD7"/>
    <w:rsid w:val="000B1AA1"/>
    <w:rsid w:val="000B1B24"/>
    <w:rsid w:val="000B75A5"/>
    <w:rsid w:val="000C642A"/>
    <w:rsid w:val="000C670A"/>
    <w:rsid w:val="000F3D1F"/>
    <w:rsid w:val="000F4E43"/>
    <w:rsid w:val="000F5B9D"/>
    <w:rsid w:val="00105899"/>
    <w:rsid w:val="00106EBC"/>
    <w:rsid w:val="00155557"/>
    <w:rsid w:val="001608BF"/>
    <w:rsid w:val="00160E89"/>
    <w:rsid w:val="00165C82"/>
    <w:rsid w:val="001734EB"/>
    <w:rsid w:val="00191176"/>
    <w:rsid w:val="0019208B"/>
    <w:rsid w:val="001A4AF7"/>
    <w:rsid w:val="001B6EEB"/>
    <w:rsid w:val="001E60FD"/>
    <w:rsid w:val="002062DE"/>
    <w:rsid w:val="002103D0"/>
    <w:rsid w:val="00257B9C"/>
    <w:rsid w:val="00274892"/>
    <w:rsid w:val="00275FF1"/>
    <w:rsid w:val="00280CFC"/>
    <w:rsid w:val="002B7F68"/>
    <w:rsid w:val="002D5D5C"/>
    <w:rsid w:val="002E0A87"/>
    <w:rsid w:val="002E5688"/>
    <w:rsid w:val="003063E5"/>
    <w:rsid w:val="0031707E"/>
    <w:rsid w:val="00324107"/>
    <w:rsid w:val="00326B06"/>
    <w:rsid w:val="00347947"/>
    <w:rsid w:val="0035594F"/>
    <w:rsid w:val="00356889"/>
    <w:rsid w:val="003663C4"/>
    <w:rsid w:val="00367678"/>
    <w:rsid w:val="003901E1"/>
    <w:rsid w:val="003B6463"/>
    <w:rsid w:val="003F6622"/>
    <w:rsid w:val="00401229"/>
    <w:rsid w:val="00412578"/>
    <w:rsid w:val="00420FCC"/>
    <w:rsid w:val="004234FF"/>
    <w:rsid w:val="00445241"/>
    <w:rsid w:val="00454CCC"/>
    <w:rsid w:val="004567C2"/>
    <w:rsid w:val="00460395"/>
    <w:rsid w:val="00463675"/>
    <w:rsid w:val="00495176"/>
    <w:rsid w:val="004B43FA"/>
    <w:rsid w:val="004B5EEE"/>
    <w:rsid w:val="004B6D78"/>
    <w:rsid w:val="004C0EB2"/>
    <w:rsid w:val="004C2A09"/>
    <w:rsid w:val="004C3F5A"/>
    <w:rsid w:val="004C4DCF"/>
    <w:rsid w:val="004C5476"/>
    <w:rsid w:val="004D778D"/>
    <w:rsid w:val="004E2096"/>
    <w:rsid w:val="00506E9F"/>
    <w:rsid w:val="00507006"/>
    <w:rsid w:val="0051579B"/>
    <w:rsid w:val="00522DFB"/>
    <w:rsid w:val="00525187"/>
    <w:rsid w:val="005355DA"/>
    <w:rsid w:val="00557E93"/>
    <w:rsid w:val="00560655"/>
    <w:rsid w:val="00584B08"/>
    <w:rsid w:val="005941CC"/>
    <w:rsid w:val="005A02CB"/>
    <w:rsid w:val="005C5C6A"/>
    <w:rsid w:val="005D0523"/>
    <w:rsid w:val="005D3EA7"/>
    <w:rsid w:val="005E5C97"/>
    <w:rsid w:val="005E7288"/>
    <w:rsid w:val="00615177"/>
    <w:rsid w:val="00637620"/>
    <w:rsid w:val="00651A90"/>
    <w:rsid w:val="00654758"/>
    <w:rsid w:val="00656C01"/>
    <w:rsid w:val="006672AA"/>
    <w:rsid w:val="00670BD3"/>
    <w:rsid w:val="00671684"/>
    <w:rsid w:val="00675D3A"/>
    <w:rsid w:val="0067787E"/>
    <w:rsid w:val="00687A0B"/>
    <w:rsid w:val="006D0B09"/>
    <w:rsid w:val="006D61F6"/>
    <w:rsid w:val="006D7B7D"/>
    <w:rsid w:val="006E17C7"/>
    <w:rsid w:val="006E2D97"/>
    <w:rsid w:val="007032C5"/>
    <w:rsid w:val="007116E4"/>
    <w:rsid w:val="00713130"/>
    <w:rsid w:val="00723B0E"/>
    <w:rsid w:val="00726FC3"/>
    <w:rsid w:val="0073312A"/>
    <w:rsid w:val="00733C92"/>
    <w:rsid w:val="0077485D"/>
    <w:rsid w:val="00774C67"/>
    <w:rsid w:val="00783624"/>
    <w:rsid w:val="007850CF"/>
    <w:rsid w:val="00787CAC"/>
    <w:rsid w:val="007926DC"/>
    <w:rsid w:val="00793D8B"/>
    <w:rsid w:val="007A5DB5"/>
    <w:rsid w:val="007D4399"/>
    <w:rsid w:val="007D6960"/>
    <w:rsid w:val="007F2447"/>
    <w:rsid w:val="008070A3"/>
    <w:rsid w:val="008743E2"/>
    <w:rsid w:val="00890C03"/>
    <w:rsid w:val="00894CF1"/>
    <w:rsid w:val="0089666F"/>
    <w:rsid w:val="00897B0F"/>
    <w:rsid w:val="008E157A"/>
    <w:rsid w:val="008E6249"/>
    <w:rsid w:val="0090241A"/>
    <w:rsid w:val="0090582E"/>
    <w:rsid w:val="00912C48"/>
    <w:rsid w:val="00912DB5"/>
    <w:rsid w:val="00913ED4"/>
    <w:rsid w:val="00923E7C"/>
    <w:rsid w:val="00945211"/>
    <w:rsid w:val="009604D8"/>
    <w:rsid w:val="009A450B"/>
    <w:rsid w:val="009D2D6A"/>
    <w:rsid w:val="009D5908"/>
    <w:rsid w:val="009F6E85"/>
    <w:rsid w:val="00A374B1"/>
    <w:rsid w:val="00A37DD7"/>
    <w:rsid w:val="00A442AD"/>
    <w:rsid w:val="00A45AA0"/>
    <w:rsid w:val="00A475BE"/>
    <w:rsid w:val="00A52EF8"/>
    <w:rsid w:val="00A64288"/>
    <w:rsid w:val="00A667C8"/>
    <w:rsid w:val="00A66D33"/>
    <w:rsid w:val="00A7348D"/>
    <w:rsid w:val="00AB15B2"/>
    <w:rsid w:val="00AC079B"/>
    <w:rsid w:val="00AD4DC0"/>
    <w:rsid w:val="00AD51BB"/>
    <w:rsid w:val="00AE489C"/>
    <w:rsid w:val="00AF6296"/>
    <w:rsid w:val="00AF656B"/>
    <w:rsid w:val="00AF7B1A"/>
    <w:rsid w:val="00B144F4"/>
    <w:rsid w:val="00B23F46"/>
    <w:rsid w:val="00B2634A"/>
    <w:rsid w:val="00B82CD0"/>
    <w:rsid w:val="00B90D68"/>
    <w:rsid w:val="00B921C8"/>
    <w:rsid w:val="00BD0939"/>
    <w:rsid w:val="00BE75CC"/>
    <w:rsid w:val="00BF3B98"/>
    <w:rsid w:val="00BF7EE2"/>
    <w:rsid w:val="00C020E6"/>
    <w:rsid w:val="00C165D1"/>
    <w:rsid w:val="00C302F9"/>
    <w:rsid w:val="00C51040"/>
    <w:rsid w:val="00C63D86"/>
    <w:rsid w:val="00C6700A"/>
    <w:rsid w:val="00C72C8A"/>
    <w:rsid w:val="00CA2FB0"/>
    <w:rsid w:val="00CA77AA"/>
    <w:rsid w:val="00CB6264"/>
    <w:rsid w:val="00CB695A"/>
    <w:rsid w:val="00CC0D2A"/>
    <w:rsid w:val="00CC0DE8"/>
    <w:rsid w:val="00CC72F2"/>
    <w:rsid w:val="00CD28F0"/>
    <w:rsid w:val="00CD2DC1"/>
    <w:rsid w:val="00D1066F"/>
    <w:rsid w:val="00D13B13"/>
    <w:rsid w:val="00D20801"/>
    <w:rsid w:val="00D34D95"/>
    <w:rsid w:val="00D41AD5"/>
    <w:rsid w:val="00D53018"/>
    <w:rsid w:val="00D676CD"/>
    <w:rsid w:val="00D67958"/>
    <w:rsid w:val="00D7338E"/>
    <w:rsid w:val="00D90C18"/>
    <w:rsid w:val="00D92063"/>
    <w:rsid w:val="00DA5361"/>
    <w:rsid w:val="00DE56A7"/>
    <w:rsid w:val="00E16BBB"/>
    <w:rsid w:val="00E20604"/>
    <w:rsid w:val="00E2136A"/>
    <w:rsid w:val="00E4207B"/>
    <w:rsid w:val="00E44BF3"/>
    <w:rsid w:val="00E44EB5"/>
    <w:rsid w:val="00E45181"/>
    <w:rsid w:val="00E557AD"/>
    <w:rsid w:val="00E615AB"/>
    <w:rsid w:val="00E63C0A"/>
    <w:rsid w:val="00E64C6E"/>
    <w:rsid w:val="00E66D9D"/>
    <w:rsid w:val="00E72B30"/>
    <w:rsid w:val="00E74B9D"/>
    <w:rsid w:val="00E765FC"/>
    <w:rsid w:val="00E76827"/>
    <w:rsid w:val="00E832B4"/>
    <w:rsid w:val="00E86EBF"/>
    <w:rsid w:val="00EA19B5"/>
    <w:rsid w:val="00EA68B1"/>
    <w:rsid w:val="00EB7B64"/>
    <w:rsid w:val="00EC7A32"/>
    <w:rsid w:val="00ED1503"/>
    <w:rsid w:val="00ED437D"/>
    <w:rsid w:val="00EE2BAF"/>
    <w:rsid w:val="00EF0E20"/>
    <w:rsid w:val="00EF6BE2"/>
    <w:rsid w:val="00EF6CAE"/>
    <w:rsid w:val="00F02A82"/>
    <w:rsid w:val="00F0649B"/>
    <w:rsid w:val="00F12248"/>
    <w:rsid w:val="00F14746"/>
    <w:rsid w:val="00F16C83"/>
    <w:rsid w:val="00F20357"/>
    <w:rsid w:val="00F20CD7"/>
    <w:rsid w:val="00F34958"/>
    <w:rsid w:val="00F47DEB"/>
    <w:rsid w:val="00F66010"/>
    <w:rsid w:val="00F9363A"/>
    <w:rsid w:val="00F970B2"/>
    <w:rsid w:val="00FD4B39"/>
    <w:rsid w:val="00FE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List Paragraph"/>
    <w:basedOn w:val="a"/>
    <w:uiPriority w:val="34"/>
    <w:qFormat/>
    <w:rsid w:val="00B82CD0"/>
    <w:pPr>
      <w:ind w:left="720"/>
      <w:contextualSpacing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A66D3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A66D33"/>
    <w:rPr>
      <w:rFonts w:ascii="Arial" w:hAnsi="Arial"/>
      <w:b/>
      <w:bCs/>
      <w:lang w:eastAsia="en-US"/>
    </w:rPr>
  </w:style>
  <w:style w:type="paragraph" w:styleId="af4">
    <w:name w:val="Revision"/>
    <w:hidden/>
    <w:uiPriority w:val="99"/>
    <w:semiHidden/>
    <w:rsid w:val="00106EBC"/>
    <w:rPr>
      <w:lang w:eastAsia="en-US"/>
    </w:rPr>
  </w:style>
  <w:style w:type="table" w:styleId="af5">
    <w:name w:val="Table Grid"/>
    <w:basedOn w:val="a1"/>
    <w:uiPriority w:val="59"/>
    <w:rsid w:val="00890C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Zchn"/>
    <w:qFormat/>
    <w:rsid w:val="00890C03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890C0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rev2</cp:lastModifiedBy>
  <cp:revision>3</cp:revision>
  <cp:lastPrinted>2002-04-23T07:10:00Z</cp:lastPrinted>
  <dcterms:created xsi:type="dcterms:W3CDTF">2024-08-22T21:25:00Z</dcterms:created>
  <dcterms:modified xsi:type="dcterms:W3CDTF">2024-08-23T06:09:00Z</dcterms:modified>
</cp:coreProperties>
</file>